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A1" w:rsidRDefault="000B005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b/>
          <w:color w:val="000000"/>
          <w:sz w:val="24"/>
          <w:szCs w:val="24"/>
          <w:lang w:val="ru-RU"/>
        </w:rPr>
        <w:t>Об утверждении Правил и программ оценки особых образовательных потребностей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r w:rsidRPr="000B005C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  <w:lang w:val="ru-RU"/>
        </w:rPr>
        <w:t xml:space="preserve"> </w:t>
      </w: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Заголовок -  в редакции приказа Министра просвещения РК от 06.05.2025 № 104 (вводится в действие по истечении десяти календарных дней после дня его первого официального опубликования).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0B005C">
        <w:rPr>
          <w:color w:val="000000"/>
          <w:sz w:val="24"/>
          <w:szCs w:val="24"/>
          <w:lang w:val="ru-RU"/>
        </w:rPr>
        <w:t xml:space="preserve"> </w:t>
      </w:r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>В соответствии с подпунктом 72) статьи 5 Закона Ре</w:t>
      </w:r>
      <w:r w:rsidRPr="000B005C">
        <w:rPr>
          <w:color w:val="000000"/>
          <w:sz w:val="24"/>
          <w:szCs w:val="24"/>
          <w:lang w:val="ru-RU"/>
        </w:rPr>
        <w:t xml:space="preserve">спублики Казахстан "Об образовании" </w:t>
      </w:r>
      <w:r w:rsidRPr="000B005C">
        <w:rPr>
          <w:b/>
          <w:color w:val="000000"/>
          <w:sz w:val="24"/>
          <w:szCs w:val="24"/>
          <w:lang w:val="ru-RU"/>
        </w:rPr>
        <w:t>ПРИКАЗЫВАЮ:</w:t>
      </w:r>
      <w:proofErr w:type="gramEnd"/>
    </w:p>
    <w:bookmarkEnd w:id="0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Преамбула - в редакции приказа Министра просвещения РК от 06.05.2025 </w:t>
      </w:r>
      <w:r w:rsidRPr="000B005C">
        <w:rPr>
          <w:color w:val="000000"/>
          <w:sz w:val="24"/>
          <w:szCs w:val="24"/>
          <w:lang w:val="ru-RU"/>
        </w:rPr>
        <w:t>№ 104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" w:name="z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1. </w:t>
      </w:r>
      <w:r w:rsidRPr="000B005C">
        <w:rPr>
          <w:color w:val="000000"/>
          <w:sz w:val="24"/>
          <w:szCs w:val="24"/>
          <w:lang w:val="ru-RU"/>
        </w:rPr>
        <w:t>Утвердить: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" w:name="z65"/>
      <w:bookmarkEnd w:id="1"/>
      <w:r w:rsidRPr="000B005C">
        <w:rPr>
          <w:color w:val="000000"/>
          <w:sz w:val="24"/>
          <w:szCs w:val="24"/>
          <w:lang w:val="ru-RU"/>
        </w:rPr>
        <w:t xml:space="preserve"> </w:t>
      </w:r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Правила оценки особых образовательных потребностей согласно приложению 1 к настоящему приказу;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" w:name="z66"/>
      <w:bookmarkEnd w:id="2"/>
      <w:r w:rsidRPr="000B005C">
        <w:rPr>
          <w:color w:val="000000"/>
          <w:sz w:val="24"/>
          <w:szCs w:val="24"/>
          <w:lang w:val="ru-RU"/>
        </w:rPr>
        <w:t xml:space="preserve"> </w:t>
      </w:r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Программы оценки особых образовательных потребностей согласно приложению 2 к настоящему приказу.</w:t>
      </w:r>
    </w:p>
    <w:bookmarkEnd w:id="3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Пункт 1 - в редакци</w:t>
      </w:r>
      <w:r w:rsidRPr="000B005C">
        <w:rPr>
          <w:color w:val="FF0000"/>
          <w:sz w:val="24"/>
          <w:szCs w:val="24"/>
          <w:lang w:val="ru-RU"/>
        </w:rPr>
        <w:t xml:space="preserve">и приказа Министра просвещения РК от 06.05.2025 </w:t>
      </w:r>
      <w:r w:rsidRPr="000B005C">
        <w:rPr>
          <w:color w:val="000000"/>
          <w:sz w:val="24"/>
          <w:szCs w:val="24"/>
          <w:lang w:val="ru-RU"/>
        </w:rPr>
        <w:t>№ 104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" w:name="z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2. Комитету дошкольного и среднего образования Министерства образования и науки Респуб</w:t>
      </w:r>
      <w:r w:rsidRPr="000B005C">
        <w:rPr>
          <w:color w:val="000000"/>
          <w:sz w:val="24"/>
          <w:szCs w:val="24"/>
          <w:lang w:val="ru-RU"/>
        </w:rPr>
        <w:t>лики Казахстан в установленном законодательством Республики Казахстан порядке обеспечить: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" w:name="z7"/>
      <w:bookmarkEnd w:id="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" w:name="z8"/>
      <w:bookmarkEnd w:id="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0B005C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Минист</w:t>
      </w:r>
      <w:r w:rsidRPr="000B005C">
        <w:rPr>
          <w:color w:val="000000"/>
          <w:sz w:val="24"/>
          <w:szCs w:val="24"/>
          <w:lang w:val="ru-RU"/>
        </w:rPr>
        <w:t>ерства образования и науки Республики Казахстан после его официального опубликования;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" w:name="z9"/>
      <w:bookmarkEnd w:id="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</w:t>
      </w:r>
      <w:r w:rsidRPr="000B005C">
        <w:rPr>
          <w:color w:val="000000"/>
          <w:sz w:val="24"/>
          <w:szCs w:val="24"/>
          <w:lang w:val="ru-RU"/>
        </w:rPr>
        <w:t>блики Казахстан сведений об исполнении мероприятий, предусмотренных подпунктами 1) и 2) настоящего пункта.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8" w:name="z10"/>
      <w:bookmarkEnd w:id="7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</w:t>
      </w:r>
      <w:proofErr w:type="gramStart"/>
      <w:r w:rsidRPr="000B005C">
        <w:rPr>
          <w:color w:val="000000"/>
          <w:sz w:val="24"/>
          <w:szCs w:val="24"/>
          <w:lang w:val="ru-RU"/>
        </w:rPr>
        <w:t>на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>курирующего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вице-министра образования и науки Республики Казахстан.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9" w:name="z11"/>
      <w:bookmarkEnd w:id="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4. Настоящ</w:t>
      </w:r>
      <w:r w:rsidRPr="000B005C">
        <w:rPr>
          <w:color w:val="000000"/>
          <w:sz w:val="24"/>
          <w:szCs w:val="24"/>
          <w:lang w:val="ru-RU"/>
        </w:rPr>
        <w:t>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0073A1" w:rsidRPr="000B005C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0073A1" w:rsidRPr="000B005C" w:rsidRDefault="000B005C">
            <w:pPr>
              <w:spacing w:after="0"/>
              <w:rPr>
                <w:sz w:val="24"/>
                <w:szCs w:val="24"/>
                <w:lang w:val="ru-RU"/>
              </w:rPr>
            </w:pPr>
            <w:r w:rsidRPr="000B005C">
              <w:rPr>
                <w:i/>
                <w:color w:val="000000"/>
                <w:sz w:val="24"/>
                <w:szCs w:val="24"/>
              </w:rPr>
              <w:t>     </w:t>
            </w:r>
            <w:r w:rsidRPr="000B005C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</w:t>
            </w:r>
          </w:p>
          <w:p w:rsidR="000073A1" w:rsidRPr="000B005C" w:rsidRDefault="000073A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0073A1" w:rsidRPr="000B005C" w:rsidRDefault="000073A1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0073A1" w:rsidRPr="000B005C" w:rsidRDefault="000B005C">
            <w:pPr>
              <w:spacing w:after="20"/>
              <w:ind w:left="20"/>
              <w:jc w:val="both"/>
              <w:rPr>
                <w:i/>
                <w:color w:val="000000"/>
                <w:sz w:val="24"/>
                <w:szCs w:val="24"/>
                <w:lang w:val="ru-RU"/>
              </w:rPr>
            </w:pPr>
            <w:r w:rsidRPr="000B005C">
              <w:rPr>
                <w:i/>
                <w:color w:val="000000"/>
                <w:sz w:val="24"/>
                <w:szCs w:val="24"/>
                <w:lang w:val="ru-RU"/>
              </w:rPr>
              <w:t xml:space="preserve">науки Республики Казахстан </w:t>
            </w:r>
          </w:p>
          <w:p w:rsidR="00AA6920" w:rsidRPr="000B005C" w:rsidRDefault="00AA692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3A1" w:rsidRPr="000B005C" w:rsidRDefault="000B005C">
            <w:pPr>
              <w:spacing w:after="0"/>
              <w:rPr>
                <w:sz w:val="24"/>
                <w:szCs w:val="24"/>
              </w:rPr>
            </w:pPr>
            <w:r w:rsidRPr="000B005C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0B005C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0073A1" w:rsidRPr="000B00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3A1" w:rsidRPr="000B005C" w:rsidRDefault="000B005C">
            <w:pPr>
              <w:spacing w:after="0"/>
              <w:jc w:val="center"/>
              <w:rPr>
                <w:sz w:val="24"/>
                <w:szCs w:val="24"/>
              </w:rPr>
            </w:pPr>
            <w:r w:rsidRPr="000B00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3A1" w:rsidRPr="000B005C" w:rsidRDefault="000B005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0B005C">
              <w:rPr>
                <w:color w:val="000000"/>
                <w:sz w:val="24"/>
                <w:szCs w:val="24"/>
                <w:lang w:val="ru-RU"/>
              </w:rPr>
              <w:t>Приложение 1 к приказу</w:t>
            </w:r>
            <w:r w:rsidRPr="000B005C">
              <w:rPr>
                <w:sz w:val="24"/>
                <w:szCs w:val="24"/>
                <w:lang w:val="ru-RU"/>
              </w:rPr>
              <w:br/>
            </w:r>
            <w:r w:rsidRPr="000B005C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0B005C">
              <w:rPr>
                <w:sz w:val="24"/>
                <w:szCs w:val="24"/>
                <w:lang w:val="ru-RU"/>
              </w:rPr>
              <w:br/>
            </w:r>
            <w:r w:rsidRPr="000B005C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0B005C">
              <w:rPr>
                <w:sz w:val="24"/>
                <w:szCs w:val="24"/>
                <w:lang w:val="ru-RU"/>
              </w:rPr>
              <w:br/>
            </w:r>
            <w:r w:rsidRPr="000B005C">
              <w:rPr>
                <w:color w:val="000000"/>
                <w:sz w:val="24"/>
                <w:szCs w:val="24"/>
                <w:lang w:val="ru-RU"/>
              </w:rPr>
              <w:t>от 12 января 2022 года № 4</w:t>
            </w:r>
          </w:p>
        </w:tc>
      </w:tr>
    </w:tbl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  <w:lang w:val="ru-RU"/>
        </w:rPr>
        <w:t xml:space="preserve"> </w:t>
      </w: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Правый верхний угол приложения - в редакции приказа Министра просвещения РК от 06.05.2025 № 104 (вводится в действие по истечении десяти календарных дней после дня его первого официального опубликования).</w:t>
      </w:r>
    </w:p>
    <w:p w:rsidR="000073A1" w:rsidRPr="000B005C" w:rsidRDefault="000B005C">
      <w:pPr>
        <w:spacing w:after="0"/>
        <w:rPr>
          <w:sz w:val="24"/>
          <w:szCs w:val="24"/>
          <w:lang w:val="ru-RU"/>
        </w:rPr>
      </w:pPr>
      <w:bookmarkStart w:id="10" w:name="z14"/>
      <w:r w:rsidRPr="000B005C">
        <w:rPr>
          <w:b/>
          <w:color w:val="000000"/>
          <w:sz w:val="24"/>
          <w:szCs w:val="24"/>
          <w:lang w:val="ru-RU"/>
        </w:rPr>
        <w:t xml:space="preserve"> Правила оценки особых образовател</w:t>
      </w:r>
      <w:r w:rsidRPr="000B005C">
        <w:rPr>
          <w:b/>
          <w:color w:val="000000"/>
          <w:sz w:val="24"/>
          <w:szCs w:val="24"/>
          <w:lang w:val="ru-RU"/>
        </w:rPr>
        <w:t>ьных потребностей</w:t>
      </w:r>
    </w:p>
    <w:p w:rsidR="000073A1" w:rsidRPr="000B005C" w:rsidRDefault="000B005C">
      <w:pPr>
        <w:spacing w:after="0"/>
        <w:rPr>
          <w:sz w:val="24"/>
          <w:szCs w:val="24"/>
          <w:lang w:val="ru-RU"/>
        </w:rPr>
      </w:pPr>
      <w:bookmarkStart w:id="11" w:name="z15"/>
      <w:bookmarkEnd w:id="10"/>
      <w:r w:rsidRPr="000B005C">
        <w:rPr>
          <w:b/>
          <w:color w:val="000000"/>
          <w:sz w:val="24"/>
          <w:szCs w:val="24"/>
          <w:lang w:val="ru-RU"/>
        </w:rPr>
        <w:t xml:space="preserve"> Глава 1. Общее положение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2" w:name="z16"/>
      <w:bookmarkEnd w:id="11"/>
      <w:r w:rsidRPr="000B005C">
        <w:rPr>
          <w:color w:val="000000"/>
          <w:sz w:val="24"/>
          <w:szCs w:val="24"/>
          <w:lang w:val="ru-RU"/>
        </w:rPr>
        <w:t xml:space="preserve"> </w:t>
      </w:r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0B005C">
        <w:rPr>
          <w:color w:val="000000"/>
          <w:sz w:val="24"/>
          <w:szCs w:val="24"/>
          <w:lang w:val="ru-RU"/>
        </w:rPr>
        <w:t>Настоящие Правила оценки особых образовательных потребностей (далее - Правила) разработаны в соответствии с подпунктом 72) статьи 5 Закона Республики Казахстан "Об образовании" и определяют порядок оцен</w:t>
      </w:r>
      <w:r w:rsidRPr="000B005C">
        <w:rPr>
          <w:color w:val="000000"/>
          <w:sz w:val="24"/>
          <w:szCs w:val="24"/>
          <w:lang w:val="ru-RU"/>
        </w:rPr>
        <w:t>ки особых образовательных потребностей.</w:t>
      </w:r>
      <w:proofErr w:type="gramEnd"/>
    </w:p>
    <w:bookmarkEnd w:id="12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</w:rPr>
        <w:lastRenderedPageBreak/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Пункт 1 - в редакции приказа Министра просвещения РК от 06.05.2025 </w:t>
      </w:r>
      <w:r w:rsidRPr="000B005C">
        <w:rPr>
          <w:color w:val="000000"/>
          <w:sz w:val="24"/>
          <w:szCs w:val="24"/>
          <w:lang w:val="ru-RU"/>
        </w:rPr>
        <w:t>№ 104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3" w:name="z17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2. В </w:t>
      </w:r>
      <w:r w:rsidRPr="000B005C">
        <w:rPr>
          <w:color w:val="000000"/>
          <w:sz w:val="24"/>
          <w:szCs w:val="24"/>
          <w:lang w:val="ru-RU"/>
        </w:rPr>
        <w:t>настоящих Правилах используются следующие понятия: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4" w:name="z18"/>
      <w:bookmarkEnd w:id="13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</w:t>
      </w:r>
      <w:r w:rsidRPr="000B005C">
        <w:rPr>
          <w:color w:val="000000"/>
          <w:sz w:val="24"/>
          <w:szCs w:val="24"/>
          <w:lang w:val="ru-RU"/>
        </w:rPr>
        <w:t xml:space="preserve">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</w:t>
      </w:r>
      <w:r w:rsidRPr="000B005C">
        <w:rPr>
          <w:color w:val="000000"/>
          <w:sz w:val="24"/>
          <w:szCs w:val="24"/>
          <w:lang w:val="ru-RU"/>
        </w:rPr>
        <w:t>с ограниченными возможностями";</w:t>
      </w:r>
      <w:proofErr w:type="gramEnd"/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5" w:name="z19"/>
      <w:bookmarkEnd w:id="1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</w:t>
      </w:r>
      <w:r w:rsidRPr="000B005C">
        <w:rPr>
          <w:color w:val="000000"/>
          <w:sz w:val="24"/>
          <w:szCs w:val="24"/>
          <w:lang w:val="ru-RU"/>
        </w:rPr>
        <w:t>образования;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6" w:name="z20"/>
      <w:bookmarkEnd w:id="1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7" w:name="z21"/>
      <w:bookmarkEnd w:id="1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>4) ребенок (дети) с ограниченными возможностями – ребенок (дети) до восемнадцати лет с физическими и (или) психи</w:t>
      </w:r>
      <w:r w:rsidRPr="000B005C">
        <w:rPr>
          <w:color w:val="000000"/>
          <w:sz w:val="24"/>
          <w:szCs w:val="24"/>
          <w:lang w:val="ru-RU"/>
        </w:rPr>
        <w:t>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  <w:proofErr w:type="gramEnd"/>
    </w:p>
    <w:p w:rsidR="000073A1" w:rsidRPr="000B005C" w:rsidRDefault="000B005C">
      <w:pPr>
        <w:spacing w:after="0"/>
        <w:rPr>
          <w:sz w:val="24"/>
          <w:szCs w:val="24"/>
          <w:lang w:val="ru-RU"/>
        </w:rPr>
      </w:pPr>
      <w:bookmarkStart w:id="18" w:name="z22"/>
      <w:bookmarkEnd w:id="17"/>
      <w:r w:rsidRPr="000B005C">
        <w:rPr>
          <w:b/>
          <w:color w:val="000000"/>
          <w:sz w:val="24"/>
          <w:szCs w:val="24"/>
          <w:lang w:val="ru-RU"/>
        </w:rPr>
        <w:t xml:space="preserve"> Глава 2. Порядок оценки особых образовательных потребностей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19" w:name="z23"/>
      <w:bookmarkEnd w:id="1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3. Оценка особых образовательных потребностей, обучающихся/воспитанников, в том числе лиц (детей) с особыми образовательными потребностями осуществляется в организациях образования.</w:t>
      </w:r>
    </w:p>
    <w:bookmarkEnd w:id="19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</w:t>
      </w:r>
      <w:r w:rsidRPr="000B005C">
        <w:rPr>
          <w:color w:val="FF0000"/>
          <w:sz w:val="24"/>
          <w:szCs w:val="24"/>
          <w:lang w:val="ru-RU"/>
        </w:rPr>
        <w:t xml:space="preserve">носка. Пункт 3 - в редакции приказа </w:t>
      </w:r>
      <w:proofErr w:type="spellStart"/>
      <w:r w:rsidRPr="000B005C">
        <w:rPr>
          <w:color w:val="FF0000"/>
          <w:sz w:val="24"/>
          <w:szCs w:val="24"/>
          <w:lang w:val="ru-RU"/>
        </w:rPr>
        <w:t>и.о</w:t>
      </w:r>
      <w:proofErr w:type="spellEnd"/>
      <w:r w:rsidRPr="000B005C">
        <w:rPr>
          <w:color w:val="FF0000"/>
          <w:sz w:val="24"/>
          <w:szCs w:val="24"/>
          <w:lang w:val="ru-RU"/>
        </w:rPr>
        <w:t xml:space="preserve">. Министра просвещения РК от 28.06.2024 </w:t>
      </w:r>
      <w:r w:rsidRPr="000B005C">
        <w:rPr>
          <w:color w:val="000000"/>
          <w:sz w:val="24"/>
          <w:szCs w:val="24"/>
          <w:lang w:val="ru-RU"/>
        </w:rPr>
        <w:t>№ 165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0" w:name="z2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4. Порядок оценки особых образовательных потребностей в</w:t>
      </w:r>
      <w:r w:rsidRPr="000B005C">
        <w:rPr>
          <w:color w:val="000000"/>
          <w:sz w:val="24"/>
          <w:szCs w:val="24"/>
          <w:lang w:val="ru-RU"/>
        </w:rPr>
        <w:t xml:space="preserve"> организациях образования включает следующее: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1" w:name="z67"/>
      <w:bookmarkEnd w:id="20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</w:t>
      </w:r>
      <w:r w:rsidRPr="000B005C">
        <w:rPr>
          <w:color w:val="000000"/>
          <w:sz w:val="24"/>
          <w:szCs w:val="24"/>
          <w:lang w:val="ru-RU"/>
        </w:rPr>
        <w:t xml:space="preserve">ностей учебно-познавательной деятельности каждого обучающегося (воспитанника), а также </w:t>
      </w:r>
      <w:proofErr w:type="spellStart"/>
      <w:r w:rsidRPr="000B005C">
        <w:rPr>
          <w:color w:val="000000"/>
          <w:sz w:val="24"/>
          <w:szCs w:val="24"/>
          <w:lang w:val="ru-RU"/>
        </w:rPr>
        <w:t>критериальной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оценки достижений обучающихся (воспитанников);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2" w:name="z68"/>
      <w:bookmarkEnd w:id="21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углубленное обследование и оценка особых образовательных потребностей детей с трудностями обучения </w:t>
      </w:r>
      <w:r w:rsidRPr="000B005C">
        <w:rPr>
          <w:color w:val="000000"/>
          <w:sz w:val="24"/>
          <w:szCs w:val="24"/>
          <w:lang w:val="ru-RU"/>
        </w:rPr>
        <w:t>специалистами службы психолого-педагогического сопровождения с согласия родителей (законных представителей);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3" w:name="z69"/>
      <w:bookmarkEnd w:id="22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оценку особых образовательных потребностей в психолого-медико-педагогических консультациях (далее - ПМПК) по результатам углубленного обсл</w:t>
      </w:r>
      <w:r w:rsidRPr="000B005C">
        <w:rPr>
          <w:color w:val="000000"/>
          <w:sz w:val="24"/>
          <w:szCs w:val="24"/>
          <w:lang w:val="ru-RU"/>
        </w:rPr>
        <w:t>едования детей с выраженными трудностями обучения;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4" w:name="z70"/>
      <w:bookmarkEnd w:id="23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4) междисциплинарную командную оценку особых образовательных потребностей детей в кабинетах психолого-педагогической коррекции, реабилитационных центрах и центрах поддержки детей с аутизмом (расстрой</w:t>
      </w:r>
      <w:r w:rsidRPr="000B005C">
        <w:rPr>
          <w:color w:val="000000"/>
          <w:sz w:val="24"/>
          <w:szCs w:val="24"/>
          <w:lang w:val="ru-RU"/>
        </w:rPr>
        <w:t>ством аутистического спектра).</w:t>
      </w:r>
    </w:p>
    <w:bookmarkEnd w:id="24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Пункт 4 - в редакции приказа Министра просвещения РК от 06.05.2025 </w:t>
      </w:r>
      <w:r w:rsidRPr="000B005C">
        <w:rPr>
          <w:color w:val="000000"/>
          <w:sz w:val="24"/>
          <w:szCs w:val="24"/>
          <w:lang w:val="ru-RU"/>
        </w:rPr>
        <w:t>№ 104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5" w:name="z29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5. Порядок оценки особ</w:t>
      </w:r>
      <w:r w:rsidRPr="000B005C">
        <w:rPr>
          <w:color w:val="000000"/>
          <w:sz w:val="24"/>
          <w:szCs w:val="24"/>
          <w:lang w:val="ru-RU"/>
        </w:rPr>
        <w:t>ых образовательных потребностей в ПМПК включает следующее: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6" w:name="z30"/>
      <w:bookmarkEnd w:id="2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</w:t>
      </w:r>
      <w:r w:rsidRPr="000B005C">
        <w:rPr>
          <w:color w:val="000000"/>
          <w:sz w:val="24"/>
          <w:szCs w:val="24"/>
          <w:lang w:val="ru-RU"/>
        </w:rPr>
        <w:t>ия и оценки особых образовательных потребностей определяет объем, виды услуг.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7" w:name="z31"/>
      <w:bookmarkEnd w:id="2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</w:t>
      </w:r>
      <w:r w:rsidRPr="000B005C">
        <w:rPr>
          <w:color w:val="000000"/>
          <w:sz w:val="24"/>
          <w:szCs w:val="24"/>
          <w:lang w:val="ru-RU"/>
        </w:rPr>
        <w:t>ужбы психолого-педагогического сопровождения об оценке особых образовательных потребностей.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8" w:name="z32"/>
      <w:bookmarkEnd w:id="27"/>
      <w:r w:rsidRPr="000B005C">
        <w:rPr>
          <w:color w:val="000000"/>
          <w:sz w:val="24"/>
          <w:szCs w:val="24"/>
        </w:rPr>
        <w:lastRenderedPageBreak/>
        <w:t>     </w:t>
      </w:r>
      <w:r w:rsidRPr="000B005C">
        <w:rPr>
          <w:color w:val="000000"/>
          <w:sz w:val="24"/>
          <w:szCs w:val="24"/>
          <w:lang w:val="ru-RU"/>
        </w:rPr>
        <w:t xml:space="preserve">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</w:t>
      </w:r>
      <w:r w:rsidRPr="000B005C">
        <w:rPr>
          <w:color w:val="000000"/>
          <w:sz w:val="24"/>
          <w:szCs w:val="24"/>
          <w:lang w:val="ru-RU"/>
        </w:rPr>
        <w:t>ательными потребностями.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29" w:name="z33"/>
      <w:bookmarkEnd w:id="2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</w:t>
      </w:r>
      <w:r w:rsidRPr="000B005C">
        <w:rPr>
          <w:color w:val="000000"/>
          <w:sz w:val="24"/>
          <w:szCs w:val="24"/>
          <w:lang w:val="ru-RU"/>
        </w:rPr>
        <w:t>памяти), а также детей с ограниченными возможностями: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0" w:name="z34"/>
      <w:bookmarkEnd w:id="29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нарушениями слуха (</w:t>
      </w:r>
      <w:proofErr w:type="spellStart"/>
      <w:r w:rsidRPr="000B005C">
        <w:rPr>
          <w:color w:val="000000"/>
          <w:sz w:val="24"/>
          <w:szCs w:val="24"/>
          <w:lang w:val="ru-RU"/>
        </w:rPr>
        <w:t>неслышащие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и слабослышащие при средней потере слуха в речевой области от 40 до 80 децибел, в том числе дети после </w:t>
      </w:r>
      <w:proofErr w:type="spellStart"/>
      <w:r w:rsidRPr="000B005C">
        <w:rPr>
          <w:color w:val="000000"/>
          <w:sz w:val="24"/>
          <w:szCs w:val="24"/>
          <w:lang w:val="ru-RU"/>
        </w:rPr>
        <w:t>кохлеарной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имплантации) с общим речевым недоразвитием 1-3 ур</w:t>
      </w:r>
      <w:r w:rsidRPr="000B005C">
        <w:rPr>
          <w:color w:val="000000"/>
          <w:sz w:val="24"/>
          <w:szCs w:val="24"/>
          <w:lang w:val="ru-RU"/>
        </w:rPr>
        <w:t>овня;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1" w:name="z35"/>
      <w:bookmarkEnd w:id="30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нарушениями зрения (незрячие – с полным отсутствием зрительных ощущений, с </w:t>
      </w:r>
      <w:proofErr w:type="spellStart"/>
      <w:r w:rsidRPr="000B005C">
        <w:rPr>
          <w:color w:val="000000"/>
          <w:sz w:val="24"/>
          <w:szCs w:val="24"/>
          <w:lang w:val="ru-RU"/>
        </w:rPr>
        <w:t>светоощущением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или остаточным зрением до 0,04 на лучше видящем глазу с коррекцией очками и слабовидящие – с остротой зрения от 0,05 до 0,4 на лучше видящем глазу с ко</w:t>
      </w:r>
      <w:r w:rsidRPr="000B005C">
        <w:rPr>
          <w:color w:val="000000"/>
          <w:sz w:val="24"/>
          <w:szCs w:val="24"/>
          <w:lang w:val="ru-RU"/>
        </w:rPr>
        <w:t>ррекцией очками);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2" w:name="z36"/>
      <w:bookmarkEnd w:id="31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нарушениями интеллекта (с умственной отсталостью);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3" w:name="z37"/>
      <w:bookmarkEnd w:id="32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4) задержкой психического развития;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4" w:name="z38"/>
      <w:bookmarkEnd w:id="33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5) нарушениями речи (с общим недоразвитием речи 1-3 уровня, фонетико-фонематическим недоразвитием речи, </w:t>
      </w:r>
      <w:proofErr w:type="spellStart"/>
      <w:r w:rsidRPr="000B005C">
        <w:rPr>
          <w:color w:val="000000"/>
          <w:sz w:val="24"/>
          <w:szCs w:val="24"/>
          <w:lang w:val="ru-RU"/>
        </w:rPr>
        <w:t>ринолалией</w:t>
      </w:r>
      <w:proofErr w:type="spellEnd"/>
      <w:r w:rsidRPr="000B005C">
        <w:rPr>
          <w:color w:val="000000"/>
          <w:sz w:val="24"/>
          <w:szCs w:val="24"/>
          <w:lang w:val="ru-RU"/>
        </w:rPr>
        <w:t>, дизартрией, тя</w:t>
      </w:r>
      <w:r w:rsidRPr="000B005C">
        <w:rPr>
          <w:color w:val="000000"/>
          <w:sz w:val="24"/>
          <w:szCs w:val="24"/>
          <w:lang w:val="ru-RU"/>
        </w:rPr>
        <w:t>желым заиканием, нарушениями письменной речи (</w:t>
      </w:r>
      <w:proofErr w:type="spellStart"/>
      <w:r w:rsidRPr="000B005C">
        <w:rPr>
          <w:color w:val="000000"/>
          <w:sz w:val="24"/>
          <w:szCs w:val="24"/>
          <w:lang w:val="ru-RU"/>
        </w:rPr>
        <w:t>дислексией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0B005C">
        <w:rPr>
          <w:color w:val="000000"/>
          <w:sz w:val="24"/>
          <w:szCs w:val="24"/>
          <w:lang w:val="ru-RU"/>
        </w:rPr>
        <w:t>дисграфией</w:t>
      </w:r>
      <w:proofErr w:type="spellEnd"/>
      <w:r w:rsidRPr="000B005C">
        <w:rPr>
          <w:color w:val="000000"/>
          <w:sz w:val="24"/>
          <w:szCs w:val="24"/>
          <w:lang w:val="ru-RU"/>
        </w:rPr>
        <w:t>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5" w:name="z39"/>
      <w:bookmarkEnd w:id="3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6) нарушениями опорно-двигательного аппарата;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6" w:name="z40"/>
      <w:bookmarkEnd w:id="3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7) эмоционально-волевыми расстройствами (нарушениями общения и социального взаимодействия (аутизмом), нарушениями и трудностями</w:t>
      </w:r>
      <w:r w:rsidRPr="000B005C">
        <w:rPr>
          <w:color w:val="000000"/>
          <w:sz w:val="24"/>
          <w:szCs w:val="24"/>
          <w:lang w:val="ru-RU"/>
        </w:rPr>
        <w:t xml:space="preserve"> поведения);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7" w:name="z41"/>
      <w:bookmarkEnd w:id="3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8) со сложными (сочетанными) нарушениями.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8" w:name="z42"/>
      <w:bookmarkEnd w:id="37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</w:t>
      </w:r>
      <w:r w:rsidRPr="000B005C">
        <w:rPr>
          <w:color w:val="000000"/>
          <w:sz w:val="24"/>
          <w:szCs w:val="24"/>
          <w:lang w:val="ru-RU"/>
        </w:rPr>
        <w:t xml:space="preserve"> социально-психологическими и факторами, препятствующими их включению в образовательный процесс: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39" w:name="z43"/>
      <w:bookmarkEnd w:id="3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с </w:t>
      </w:r>
      <w:proofErr w:type="spellStart"/>
      <w:r w:rsidRPr="000B005C">
        <w:rPr>
          <w:color w:val="000000"/>
          <w:sz w:val="24"/>
          <w:szCs w:val="24"/>
          <w:lang w:val="ru-RU"/>
        </w:rPr>
        <w:t>микросоциальной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и педагогической запущенностью, воспитывающиеся в семьях из категорий социально уязвимых слоев населения;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0" w:name="z44"/>
      <w:bookmarkEnd w:id="39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испытывающие труд</w:t>
      </w:r>
      <w:r w:rsidRPr="000B005C">
        <w:rPr>
          <w:color w:val="000000"/>
          <w:sz w:val="24"/>
          <w:szCs w:val="24"/>
          <w:lang w:val="ru-RU"/>
        </w:rPr>
        <w:t xml:space="preserve">ности в адаптации к местному социуму (беженцы, мигранты, </w:t>
      </w:r>
      <w:proofErr w:type="spellStart"/>
      <w:r w:rsidRPr="000B005C">
        <w:rPr>
          <w:color w:val="000000"/>
          <w:sz w:val="24"/>
          <w:szCs w:val="24"/>
          <w:lang w:val="ru-RU"/>
        </w:rPr>
        <w:t>кандасы</w:t>
      </w:r>
      <w:proofErr w:type="spellEnd"/>
      <w:r w:rsidRPr="000B005C">
        <w:rPr>
          <w:color w:val="000000"/>
          <w:sz w:val="24"/>
          <w:szCs w:val="24"/>
          <w:lang w:val="ru-RU"/>
        </w:rPr>
        <w:t>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1" w:name="z45"/>
      <w:bookmarkEnd w:id="40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дети с инвалидностью.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2" w:name="z46"/>
      <w:bookmarkEnd w:id="41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9. Для первой группы детей, </w:t>
      </w:r>
      <w:proofErr w:type="gramStart"/>
      <w:r w:rsidRPr="000B005C">
        <w:rPr>
          <w:color w:val="000000"/>
          <w:sz w:val="24"/>
          <w:szCs w:val="24"/>
          <w:lang w:val="ru-RU"/>
        </w:rPr>
        <w:t>трудности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обучения которых обусловлены ограниченными возможностями развития, проводится оценка образовательных потребностей </w:t>
      </w:r>
      <w:r w:rsidRPr="000B005C">
        <w:rPr>
          <w:color w:val="000000"/>
          <w:sz w:val="24"/>
          <w:szCs w:val="24"/>
          <w:lang w:val="ru-RU"/>
        </w:rPr>
        <w:t>для определения потребности в: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3" w:name="z47"/>
      <w:bookmarkEnd w:id="42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изменений (адаптаций) учебного плана и учебных программ;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4" w:name="z48"/>
      <w:bookmarkEnd w:id="43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изменений способов и критериев оценивания результатов обучения;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5" w:name="z49"/>
      <w:bookmarkEnd w:id="4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использований вариативных, специальных и альтернативных методов обучения;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6" w:name="z50"/>
      <w:bookmarkEnd w:id="4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4) подборе учебников и учебно-методических комплексов (далее – УМК), подготовка индивидуальных учебных материалов;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7" w:name="z51"/>
      <w:bookmarkEnd w:id="4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 xml:space="preserve">5) специальной психолого-педагогической поддержке педагога-психолога, специального педагога (в том числе </w:t>
      </w:r>
      <w:proofErr w:type="spellStart"/>
      <w:r w:rsidRPr="000B005C">
        <w:rPr>
          <w:color w:val="000000"/>
          <w:sz w:val="24"/>
          <w:szCs w:val="24"/>
          <w:lang w:val="ru-RU"/>
        </w:rPr>
        <w:t>олигофренопедагога</w:t>
      </w:r>
      <w:proofErr w:type="spellEnd"/>
      <w:r w:rsidRPr="000B005C">
        <w:rPr>
          <w:color w:val="000000"/>
          <w:sz w:val="24"/>
          <w:szCs w:val="24"/>
          <w:lang w:val="ru-RU"/>
        </w:rPr>
        <w:t>, сурд</w:t>
      </w:r>
      <w:r w:rsidRPr="000B005C">
        <w:rPr>
          <w:color w:val="000000"/>
          <w:sz w:val="24"/>
          <w:szCs w:val="24"/>
          <w:lang w:val="ru-RU"/>
        </w:rPr>
        <w:t>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  <w:proofErr w:type="gramEnd"/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8" w:name="z52"/>
      <w:bookmarkEnd w:id="47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6) выборе программы обучения (</w:t>
      </w:r>
      <w:proofErr w:type="gramStart"/>
      <w:r w:rsidRPr="000B005C">
        <w:rPr>
          <w:color w:val="000000"/>
          <w:sz w:val="24"/>
          <w:szCs w:val="24"/>
          <w:lang w:val="ru-RU"/>
        </w:rPr>
        <w:t>общеобразовательная</w:t>
      </w:r>
      <w:proofErr w:type="gramEnd"/>
      <w:r w:rsidRPr="000B005C">
        <w:rPr>
          <w:color w:val="000000"/>
          <w:sz w:val="24"/>
          <w:szCs w:val="24"/>
          <w:lang w:val="ru-RU"/>
        </w:rPr>
        <w:t>, специа</w:t>
      </w:r>
      <w:r w:rsidRPr="000B005C">
        <w:rPr>
          <w:color w:val="000000"/>
          <w:sz w:val="24"/>
          <w:szCs w:val="24"/>
          <w:lang w:val="ru-RU"/>
        </w:rPr>
        <w:t>льная);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49" w:name="z53"/>
      <w:bookmarkEnd w:id="4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7) созданий </w:t>
      </w:r>
      <w:proofErr w:type="spellStart"/>
      <w:r w:rsidRPr="000B005C">
        <w:rPr>
          <w:color w:val="000000"/>
          <w:sz w:val="24"/>
          <w:szCs w:val="24"/>
          <w:lang w:val="ru-RU"/>
        </w:rPr>
        <w:t>безбарьерной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среды и адаптаций учебного места;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0" w:name="z54"/>
      <w:bookmarkEnd w:id="49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8) обеспечений компенсаторными и техническими средствами;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1" w:name="z55"/>
      <w:bookmarkEnd w:id="50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9) сопровождений социального педагога;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2" w:name="z56"/>
      <w:bookmarkEnd w:id="51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10) индивидуальном </w:t>
      </w:r>
      <w:proofErr w:type="gramStart"/>
      <w:r w:rsidRPr="000B005C">
        <w:rPr>
          <w:color w:val="000000"/>
          <w:sz w:val="24"/>
          <w:szCs w:val="24"/>
          <w:lang w:val="ru-RU"/>
        </w:rPr>
        <w:t>помощнике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для детей с инвалидностью, имеющих </w:t>
      </w:r>
      <w:r w:rsidRPr="000B005C">
        <w:rPr>
          <w:color w:val="000000"/>
          <w:sz w:val="24"/>
          <w:szCs w:val="24"/>
          <w:lang w:val="ru-RU"/>
        </w:rPr>
        <w:t>затруднения в передвижении, в организациях начального, основного среднего, общего среднего образования.</w:t>
      </w:r>
    </w:p>
    <w:bookmarkEnd w:id="52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Пункт 9 с изменениями, внесенными приказами Министра просвещения РК от 29.09.2023 </w:t>
      </w:r>
      <w:r w:rsidRPr="000B005C">
        <w:rPr>
          <w:color w:val="000000"/>
          <w:sz w:val="24"/>
          <w:szCs w:val="24"/>
          <w:lang w:val="ru-RU"/>
        </w:rPr>
        <w:t>№ 300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</w:t>
      </w:r>
      <w:r w:rsidRPr="000B005C">
        <w:rPr>
          <w:color w:val="FF0000"/>
          <w:sz w:val="24"/>
          <w:szCs w:val="24"/>
          <w:lang w:val="ru-RU"/>
        </w:rPr>
        <w:t xml:space="preserve">го опубликования); от 06.05.2025 </w:t>
      </w:r>
      <w:r w:rsidRPr="000B005C">
        <w:rPr>
          <w:color w:val="000000"/>
          <w:sz w:val="24"/>
          <w:szCs w:val="24"/>
          <w:lang w:val="ru-RU"/>
        </w:rPr>
        <w:t>№ 104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3" w:name="z57"/>
      <w:r w:rsidRPr="000B005C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10. </w:t>
      </w:r>
      <w:proofErr w:type="gramStart"/>
      <w:r w:rsidRPr="000B005C">
        <w:rPr>
          <w:color w:val="000000"/>
          <w:sz w:val="24"/>
          <w:szCs w:val="24"/>
          <w:lang w:val="ru-RU"/>
        </w:rPr>
        <w:t>Основанием для удовлетворения выявленных образовательных потребностей детей первой группы являет</w:t>
      </w:r>
      <w:r w:rsidRPr="000B005C">
        <w:rPr>
          <w:color w:val="000000"/>
          <w:sz w:val="24"/>
          <w:szCs w:val="24"/>
          <w:lang w:val="ru-RU"/>
        </w:rPr>
        <w:t>ся заключение и рекомендации ПМПК в соответствии с приказом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</w:t>
      </w:r>
      <w:r w:rsidRPr="000B005C">
        <w:rPr>
          <w:color w:val="000000"/>
          <w:sz w:val="24"/>
          <w:szCs w:val="24"/>
          <w:lang w:val="ru-RU"/>
        </w:rPr>
        <w:t xml:space="preserve">еского и профессионального, </w:t>
      </w:r>
      <w:proofErr w:type="spellStart"/>
      <w:r w:rsidRPr="000B005C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для детей и взрослых (</w:t>
      </w:r>
      <w:proofErr w:type="gramStart"/>
      <w:r w:rsidRPr="000B005C">
        <w:rPr>
          <w:color w:val="000000"/>
          <w:sz w:val="24"/>
          <w:szCs w:val="24"/>
          <w:lang w:val="ru-RU"/>
        </w:rPr>
        <w:t>зарегистрирован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в Р</w:t>
      </w:r>
      <w:r w:rsidRPr="000B005C">
        <w:rPr>
          <w:color w:val="000000"/>
          <w:sz w:val="24"/>
          <w:szCs w:val="24"/>
          <w:lang w:val="ru-RU"/>
        </w:rPr>
        <w:t>еестре государственной регистрации нормативных правовых актов под № 29329), решение службы психолого-педагогического сопровождения и (или) педагогического совета организации образования.</w:t>
      </w:r>
    </w:p>
    <w:bookmarkEnd w:id="53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Пункт 10 - в редакции приказа Министра просвещения РК о</w:t>
      </w:r>
      <w:r w:rsidRPr="000B005C">
        <w:rPr>
          <w:color w:val="FF0000"/>
          <w:sz w:val="24"/>
          <w:szCs w:val="24"/>
          <w:lang w:val="ru-RU"/>
        </w:rPr>
        <w:t xml:space="preserve">т 29.09.2023 </w:t>
      </w:r>
      <w:r w:rsidRPr="000B005C">
        <w:rPr>
          <w:color w:val="000000"/>
          <w:sz w:val="24"/>
          <w:szCs w:val="24"/>
          <w:lang w:val="ru-RU"/>
        </w:rPr>
        <w:t>№ 300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4" w:name="z5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11. Для детей второй группы проводится оценка образовательных потребностей для определения потребности </w:t>
      </w:r>
      <w:proofErr w:type="gramStart"/>
      <w:r w:rsidRPr="000B005C">
        <w:rPr>
          <w:color w:val="000000"/>
          <w:sz w:val="24"/>
          <w:szCs w:val="24"/>
          <w:lang w:val="ru-RU"/>
        </w:rPr>
        <w:t>в</w:t>
      </w:r>
      <w:proofErr w:type="gramEnd"/>
      <w:r w:rsidRPr="000B005C">
        <w:rPr>
          <w:color w:val="000000"/>
          <w:sz w:val="24"/>
          <w:szCs w:val="24"/>
          <w:lang w:val="ru-RU"/>
        </w:rPr>
        <w:t>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5" w:name="z59"/>
      <w:bookmarkEnd w:id="5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индивидуальном </w:t>
      </w:r>
      <w:proofErr w:type="gramStart"/>
      <w:r w:rsidRPr="000B005C">
        <w:rPr>
          <w:color w:val="000000"/>
          <w:sz w:val="24"/>
          <w:szCs w:val="24"/>
          <w:lang w:val="ru-RU"/>
        </w:rPr>
        <w:t>подходе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в обучении без изменени</w:t>
      </w:r>
      <w:r w:rsidRPr="000B005C">
        <w:rPr>
          <w:color w:val="000000"/>
          <w:sz w:val="24"/>
          <w:szCs w:val="24"/>
          <w:lang w:val="ru-RU"/>
        </w:rPr>
        <w:t>я учебного плана и учебных программ;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6" w:name="z60"/>
      <w:bookmarkEnd w:id="5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организаций дополнительных занятий за счет вариативного компонента типового учебного плана;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7" w:name="z61"/>
      <w:bookmarkEnd w:id="5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адаптаций учебного места;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8" w:name="z62"/>
      <w:bookmarkEnd w:id="57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4) поддержке школьного психолога;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59" w:name="z63"/>
      <w:bookmarkEnd w:id="5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5) поддержке социального педагога.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0" w:name="z64"/>
      <w:bookmarkEnd w:id="59"/>
      <w:r w:rsidRPr="000B005C">
        <w:rPr>
          <w:color w:val="000000"/>
          <w:sz w:val="24"/>
          <w:szCs w:val="24"/>
        </w:rPr>
        <w:t>  </w:t>
      </w:r>
      <w:r w:rsidRPr="000B005C">
        <w:rPr>
          <w:color w:val="000000"/>
          <w:sz w:val="24"/>
          <w:szCs w:val="24"/>
        </w:rPr>
        <w:t>   </w:t>
      </w:r>
      <w:r w:rsidRPr="000B005C">
        <w:rPr>
          <w:color w:val="000000"/>
          <w:sz w:val="24"/>
          <w:szCs w:val="24"/>
          <w:lang w:val="ru-RU"/>
        </w:rPr>
        <w:t xml:space="preserve">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72"/>
        <w:gridCol w:w="4214"/>
      </w:tblGrid>
      <w:tr w:rsidR="000073A1" w:rsidRPr="000B00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0073A1" w:rsidRPr="000B005C" w:rsidRDefault="000B005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0B00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3A1" w:rsidRPr="000B005C" w:rsidRDefault="000B005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0B005C">
              <w:rPr>
                <w:color w:val="000000"/>
                <w:sz w:val="24"/>
                <w:szCs w:val="24"/>
                <w:lang w:val="ru-RU"/>
              </w:rPr>
              <w:t>Приложение 2 к приказу</w:t>
            </w:r>
            <w:r w:rsidRPr="000B005C">
              <w:rPr>
                <w:sz w:val="24"/>
                <w:szCs w:val="24"/>
                <w:lang w:val="ru-RU"/>
              </w:rPr>
              <w:br/>
            </w:r>
            <w:r w:rsidRPr="000B005C">
              <w:rPr>
                <w:color w:val="000000"/>
                <w:sz w:val="24"/>
                <w:szCs w:val="24"/>
                <w:lang w:val="ru-RU"/>
              </w:rPr>
              <w:t>Министра обра</w:t>
            </w:r>
            <w:r w:rsidRPr="000B005C">
              <w:rPr>
                <w:color w:val="000000"/>
                <w:sz w:val="24"/>
                <w:szCs w:val="24"/>
                <w:lang w:val="ru-RU"/>
              </w:rPr>
              <w:t>зования и науки</w:t>
            </w:r>
            <w:r w:rsidRPr="000B005C">
              <w:rPr>
                <w:sz w:val="24"/>
                <w:szCs w:val="24"/>
                <w:lang w:val="ru-RU"/>
              </w:rPr>
              <w:br/>
            </w:r>
            <w:r w:rsidRPr="000B005C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0B005C">
              <w:rPr>
                <w:sz w:val="24"/>
                <w:szCs w:val="24"/>
                <w:lang w:val="ru-RU"/>
              </w:rPr>
              <w:br/>
            </w:r>
            <w:r w:rsidRPr="000B005C">
              <w:rPr>
                <w:color w:val="000000"/>
                <w:sz w:val="24"/>
                <w:szCs w:val="24"/>
                <w:lang w:val="ru-RU"/>
              </w:rPr>
              <w:t>от 12 января 2022 года № 4</w:t>
            </w:r>
          </w:p>
        </w:tc>
      </w:tr>
    </w:tbl>
    <w:p w:rsidR="000073A1" w:rsidRPr="000B005C" w:rsidRDefault="000B005C">
      <w:pPr>
        <w:spacing w:after="0"/>
        <w:rPr>
          <w:sz w:val="24"/>
          <w:szCs w:val="24"/>
          <w:lang w:val="ru-RU"/>
        </w:rPr>
      </w:pPr>
      <w:bookmarkStart w:id="61" w:name="z90"/>
      <w:r w:rsidRPr="000B005C">
        <w:rPr>
          <w:b/>
          <w:color w:val="000000"/>
          <w:sz w:val="24"/>
          <w:szCs w:val="24"/>
          <w:lang w:val="ru-RU"/>
        </w:rPr>
        <w:t xml:space="preserve"> Программы оценки особых образовательных потребностей</w:t>
      </w:r>
    </w:p>
    <w:bookmarkEnd w:id="61"/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r w:rsidRPr="000B005C">
        <w:rPr>
          <w:color w:val="FF0000"/>
          <w:sz w:val="24"/>
          <w:szCs w:val="24"/>
          <w:lang w:val="ru-RU"/>
        </w:rPr>
        <w:t xml:space="preserve"> </w:t>
      </w:r>
      <w:r w:rsidRPr="000B005C">
        <w:rPr>
          <w:color w:val="FF0000"/>
          <w:sz w:val="24"/>
          <w:szCs w:val="24"/>
        </w:rPr>
        <w:t>     </w:t>
      </w:r>
      <w:r w:rsidRPr="000B005C">
        <w:rPr>
          <w:color w:val="FF0000"/>
          <w:sz w:val="24"/>
          <w:szCs w:val="24"/>
          <w:lang w:val="ru-RU"/>
        </w:rPr>
        <w:t xml:space="preserve"> Сноска. Правила дополнены приложением 2 в соответствии с приказом Министра просвещения РК от 06.05.2025 № 104</w:t>
      </w:r>
      <w:r w:rsidRPr="000B005C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2" w:name="z71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1. Служба психолого-педагогического сопровождения проводит оценку особых образовательных потребностей детей с трудностями </w:t>
      </w:r>
      <w:proofErr w:type="gramStart"/>
      <w:r w:rsidRPr="000B005C">
        <w:rPr>
          <w:color w:val="000000"/>
          <w:sz w:val="24"/>
          <w:szCs w:val="24"/>
          <w:lang w:val="ru-RU"/>
        </w:rPr>
        <w:t>обучения по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следую</w:t>
      </w:r>
      <w:r w:rsidRPr="000B005C">
        <w:rPr>
          <w:color w:val="000000"/>
          <w:sz w:val="24"/>
          <w:szCs w:val="24"/>
          <w:lang w:val="ru-RU"/>
        </w:rPr>
        <w:t>щим параметрам: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3" w:name="z72"/>
      <w:bookmarkEnd w:id="62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1) когнитивные и исполнительские функции (внимание, память, мышление, скорость обработки информации, планирование, самоконтроль);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4" w:name="z73"/>
      <w:bookmarkEnd w:id="63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речевое развитие (лексика, грамматика, связная речь, понимание речи, фонематические представлен</w:t>
      </w:r>
      <w:r w:rsidRPr="000B005C">
        <w:rPr>
          <w:color w:val="000000"/>
          <w:sz w:val="24"/>
          <w:szCs w:val="24"/>
          <w:lang w:val="ru-RU"/>
        </w:rPr>
        <w:t>ия, темп и ритм речи);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5" w:name="z74"/>
      <w:bookmarkEnd w:id="6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 xml:space="preserve">3) наличие/ отсутствие навыков чтения (точность, скорость, понимание текста), письма (орфография, каллиграфия, </w:t>
      </w:r>
      <w:proofErr w:type="spellStart"/>
      <w:r w:rsidRPr="000B005C">
        <w:rPr>
          <w:color w:val="000000"/>
          <w:sz w:val="24"/>
          <w:szCs w:val="24"/>
          <w:lang w:val="ru-RU"/>
        </w:rPr>
        <w:t>графомоторные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навыки) и счета (арифметические операции, логическое мышление);</w:t>
      </w:r>
      <w:proofErr w:type="gramEnd"/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6" w:name="z75"/>
      <w:bookmarkEnd w:id="6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4) эмоционально-волевая сфера (у</w:t>
      </w:r>
      <w:r w:rsidRPr="000B005C">
        <w:rPr>
          <w:color w:val="000000"/>
          <w:sz w:val="24"/>
          <w:szCs w:val="24"/>
          <w:lang w:val="ru-RU"/>
        </w:rPr>
        <w:t>ровень тревожности, учебная мотивация, произвольность волевой регуляции всех психических процессов, неуравновешенность процессов возбуждения и торможения);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7" w:name="z76"/>
      <w:bookmarkEnd w:id="66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5) школьная адаптация (способность к учебной деятельности, выполнение инструкций, имитация, вз</w:t>
      </w:r>
      <w:r w:rsidRPr="000B005C">
        <w:rPr>
          <w:color w:val="000000"/>
          <w:sz w:val="24"/>
          <w:szCs w:val="24"/>
          <w:lang w:val="ru-RU"/>
        </w:rPr>
        <w:t>аимодействие с учителями и одноклассниками);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8" w:name="z77"/>
      <w:bookmarkEnd w:id="67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6) сенсорная и моторная сфера (зрительное и слуховое восприятие, моторика, чувствительность к сенсорным стимулам, навыки самообслуживания);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69" w:name="z78"/>
      <w:bookmarkEnd w:id="6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7) выявление социальных проблем в семье.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0" w:name="z79"/>
      <w:bookmarkEnd w:id="69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2. Психолого</w:t>
      </w:r>
      <w:r w:rsidRPr="000B005C">
        <w:rPr>
          <w:color w:val="000000"/>
          <w:sz w:val="24"/>
          <w:szCs w:val="24"/>
          <w:lang w:val="ru-RU"/>
        </w:rPr>
        <w:t xml:space="preserve">-медико-педагогическая консультация проводит оценку особых образовательных потребностей детей с выраженными трудностями </w:t>
      </w:r>
      <w:proofErr w:type="gramStart"/>
      <w:r w:rsidRPr="000B005C">
        <w:rPr>
          <w:color w:val="000000"/>
          <w:sz w:val="24"/>
          <w:szCs w:val="24"/>
          <w:lang w:val="ru-RU"/>
        </w:rPr>
        <w:t>обучения по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следующим параметрам: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1" w:name="z80"/>
      <w:bookmarkEnd w:id="70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>1) коммуникация и социальное взаимодействие (интерес и стремление поддерживать контакт, отклик н</w:t>
      </w:r>
      <w:r w:rsidRPr="000B005C">
        <w:rPr>
          <w:color w:val="000000"/>
          <w:sz w:val="24"/>
          <w:szCs w:val="24"/>
          <w:lang w:val="ru-RU"/>
        </w:rPr>
        <w:t xml:space="preserve">а имя, реакция совместного внимания, эмоциональные игры с близкими, реакции на обращенную речь, </w:t>
      </w:r>
      <w:r w:rsidRPr="000B005C">
        <w:rPr>
          <w:color w:val="000000"/>
          <w:sz w:val="24"/>
          <w:szCs w:val="24"/>
          <w:lang w:val="ru-RU"/>
        </w:rPr>
        <w:lastRenderedPageBreak/>
        <w:t>взаимодействие с родителями, близкими, сверстниками, использование средств общения, психологические новообразования, желание и способность поддерживать диалог);</w:t>
      </w:r>
      <w:proofErr w:type="gramEnd"/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2" w:name="z81"/>
      <w:bookmarkEnd w:id="71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2) эмоционально-волевая сфера и поведение (адекватность эмоций, разнообразие и выразительность эмоций, реакции на одобрение, замечания, успех и неудачу, критичность к результатам собственной деятельности, способность к волевому напряжению, эмоционал</w:t>
      </w:r>
      <w:r w:rsidRPr="000B005C">
        <w:rPr>
          <w:color w:val="000000"/>
          <w:sz w:val="24"/>
          <w:szCs w:val="24"/>
          <w:lang w:val="ru-RU"/>
        </w:rPr>
        <w:t>ьно-поведенческие проявления;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3" w:name="z82"/>
      <w:bookmarkEnd w:id="72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3) развитие ведущей деятельности (для детей раннего возраста - интерес к предметам и игрушкам, адекватность действий с предметами, разнообразие игровых действий, участие в совместной игре, организация собственной деятель</w:t>
      </w:r>
      <w:r w:rsidRPr="000B005C">
        <w:rPr>
          <w:color w:val="000000"/>
          <w:sz w:val="24"/>
          <w:szCs w:val="24"/>
          <w:lang w:val="ru-RU"/>
        </w:rPr>
        <w:t>ности, эмоциональные реакции);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4" w:name="z83"/>
      <w:bookmarkEnd w:id="73"/>
      <w:r w:rsidRPr="000B005C">
        <w:rPr>
          <w:color w:val="000000"/>
          <w:sz w:val="24"/>
          <w:szCs w:val="24"/>
          <w:lang w:val="ru-RU"/>
        </w:rPr>
        <w:t xml:space="preserve"> </w:t>
      </w:r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4) оценка игровой деятельности (для детей дошкольного возраста – интерес и потребность в игре, соответствие игры возрасту, разнообразие и адекватность игровых действий, ролевое поведение, взаимодействие со сверстниками</w:t>
      </w:r>
      <w:r w:rsidRPr="000B005C">
        <w:rPr>
          <w:color w:val="000000"/>
          <w:sz w:val="24"/>
          <w:szCs w:val="24"/>
          <w:lang w:val="ru-RU"/>
        </w:rPr>
        <w:t xml:space="preserve">); 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5" w:name="z84"/>
      <w:bookmarkEnd w:id="74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5) активность и особенности психической деятельности и поведения ребенка (для детей школьного возраста – интерес к заданиям, темп деятельности);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6" w:name="z85"/>
      <w:bookmarkEnd w:id="75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6) умственное развитие (для детей раннего возраста), познавательная деятельность (для детей дош</w:t>
      </w:r>
      <w:r w:rsidRPr="000B005C">
        <w:rPr>
          <w:color w:val="000000"/>
          <w:sz w:val="24"/>
          <w:szCs w:val="24"/>
          <w:lang w:val="ru-RU"/>
        </w:rPr>
        <w:t>кольного возраста), интеллектуальная деятельность (для детей школьного возраста), особенности и/или нарушения высших психических функций (при необходимости);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7" w:name="z86"/>
      <w:bookmarkEnd w:id="76"/>
      <w:r w:rsidRPr="000B005C">
        <w:rPr>
          <w:color w:val="000000"/>
          <w:sz w:val="24"/>
          <w:szCs w:val="24"/>
          <w:lang w:val="ru-RU"/>
        </w:rPr>
        <w:t xml:space="preserve"> </w:t>
      </w:r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7) учебная деятельность (детей школьного возраста – </w:t>
      </w:r>
      <w:proofErr w:type="spellStart"/>
      <w:r w:rsidRPr="000B005C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знаний и навыков по уч</w:t>
      </w:r>
      <w:r w:rsidRPr="000B005C">
        <w:rPr>
          <w:color w:val="000000"/>
          <w:sz w:val="24"/>
          <w:szCs w:val="24"/>
          <w:lang w:val="ru-RU"/>
        </w:rPr>
        <w:t xml:space="preserve">ебной программе, учебная мотивация, волевая регуляция, целеполагание, планирование, контроль, эмоциональное отношение к результатам учебной деятельности); 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78" w:name="z87"/>
      <w:bookmarkEnd w:id="77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B005C">
        <w:rPr>
          <w:color w:val="000000"/>
          <w:sz w:val="24"/>
          <w:szCs w:val="24"/>
          <w:lang w:val="ru-RU"/>
        </w:rPr>
        <w:t xml:space="preserve">8) речевое развитие (детей раннего возраста – </w:t>
      </w:r>
      <w:proofErr w:type="spellStart"/>
      <w:r w:rsidRPr="000B005C">
        <w:rPr>
          <w:color w:val="000000"/>
          <w:sz w:val="24"/>
          <w:szCs w:val="24"/>
          <w:lang w:val="ru-RU"/>
        </w:rPr>
        <w:t>доречевое</w:t>
      </w:r>
      <w:proofErr w:type="spellEnd"/>
      <w:r w:rsidRPr="000B005C">
        <w:rPr>
          <w:color w:val="000000"/>
          <w:sz w:val="24"/>
          <w:szCs w:val="24"/>
          <w:lang w:val="ru-RU"/>
        </w:rPr>
        <w:t xml:space="preserve"> развитие, формирование словаря, звукоп</w:t>
      </w:r>
      <w:r w:rsidRPr="000B005C">
        <w:rPr>
          <w:color w:val="000000"/>
          <w:sz w:val="24"/>
          <w:szCs w:val="24"/>
          <w:lang w:val="ru-RU"/>
        </w:rPr>
        <w:t>роизношение, понимание речи, переход к фразовой речи, коммуникативная функция, познавательная и регулирующая функции речи; для детей дошкольного возраста – звукопроизношение и структура слов, фонематическое восприятие, лексический запас, фразовая речь, свя</w:t>
      </w:r>
      <w:r w:rsidRPr="000B005C">
        <w:rPr>
          <w:color w:val="000000"/>
          <w:sz w:val="24"/>
          <w:szCs w:val="24"/>
          <w:lang w:val="ru-RU"/>
        </w:rPr>
        <w:t>зная речь;</w:t>
      </w:r>
      <w:proofErr w:type="gramEnd"/>
      <w:r w:rsidRPr="000B005C">
        <w:rPr>
          <w:color w:val="000000"/>
          <w:sz w:val="24"/>
          <w:szCs w:val="24"/>
          <w:lang w:val="ru-RU"/>
        </w:rPr>
        <w:t xml:space="preserve"> для детей школьного возраста – оценка звукопроизнош</w:t>
      </w:r>
      <w:bookmarkStart w:id="79" w:name="_GoBack"/>
      <w:bookmarkEnd w:id="79"/>
      <w:r w:rsidRPr="000B005C">
        <w:rPr>
          <w:color w:val="000000"/>
          <w:sz w:val="24"/>
          <w:szCs w:val="24"/>
          <w:lang w:val="ru-RU"/>
        </w:rPr>
        <w:t>ения и слоговой структуры, уровень понимания речи, лексический запас, грамматический строй, фразовая, связная и письменная речь, скорость, правильность чтения, понимание прочитанного, уровень пи</w:t>
      </w:r>
      <w:r w:rsidRPr="000B005C">
        <w:rPr>
          <w:color w:val="000000"/>
          <w:sz w:val="24"/>
          <w:szCs w:val="24"/>
          <w:lang w:val="ru-RU"/>
        </w:rPr>
        <w:t>сьма и ошибок);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80" w:name="z88"/>
      <w:bookmarkEnd w:id="78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9) сенсорные и двигательные функции (сохранность слуховых и зрительных функций, переработка сенсорной информации, развитие и состояние крупной и мелкой моторики, слуховые, зрительные и двигательные функции);</w:t>
      </w:r>
    </w:p>
    <w:p w:rsidR="000073A1" w:rsidRPr="000B005C" w:rsidRDefault="000B005C">
      <w:pPr>
        <w:spacing w:after="0"/>
        <w:jc w:val="both"/>
        <w:rPr>
          <w:sz w:val="24"/>
          <w:szCs w:val="24"/>
          <w:lang w:val="ru-RU"/>
        </w:rPr>
      </w:pPr>
      <w:bookmarkStart w:id="81" w:name="z89"/>
      <w:bookmarkEnd w:id="80"/>
      <w:r w:rsidRPr="000B005C">
        <w:rPr>
          <w:color w:val="000000"/>
          <w:sz w:val="24"/>
          <w:szCs w:val="24"/>
        </w:rPr>
        <w:t>     </w:t>
      </w:r>
      <w:r w:rsidRPr="000B005C">
        <w:rPr>
          <w:color w:val="000000"/>
          <w:sz w:val="24"/>
          <w:szCs w:val="24"/>
          <w:lang w:val="ru-RU"/>
        </w:rPr>
        <w:t xml:space="preserve"> 10) социальное </w:t>
      </w:r>
      <w:r w:rsidRPr="000B005C">
        <w:rPr>
          <w:color w:val="000000"/>
          <w:sz w:val="24"/>
          <w:szCs w:val="24"/>
          <w:lang w:val="ru-RU"/>
        </w:rPr>
        <w:t>развитие (социально-бытовые навыки, устойчивость к изменениям окружения, наличие социальных проблем в семье, умение соблюдать правила поведения, социальная адаптация, потребности в социальной помощи).</w:t>
      </w:r>
    </w:p>
    <w:bookmarkEnd w:id="81"/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spacing w:after="0"/>
        <w:rPr>
          <w:sz w:val="24"/>
          <w:szCs w:val="24"/>
          <w:lang w:val="ru-RU"/>
        </w:rPr>
      </w:pPr>
      <w:r w:rsidRPr="000B005C">
        <w:rPr>
          <w:sz w:val="24"/>
          <w:szCs w:val="24"/>
          <w:lang w:val="ru-RU"/>
        </w:rPr>
        <w:br/>
      </w:r>
      <w:r w:rsidRPr="000B005C">
        <w:rPr>
          <w:sz w:val="24"/>
          <w:szCs w:val="24"/>
          <w:lang w:val="ru-RU"/>
        </w:rPr>
        <w:br/>
      </w:r>
    </w:p>
    <w:p w:rsidR="000073A1" w:rsidRPr="000B005C" w:rsidRDefault="000B005C">
      <w:pPr>
        <w:pStyle w:val="disclaimer"/>
        <w:rPr>
          <w:sz w:val="24"/>
          <w:szCs w:val="24"/>
          <w:lang w:val="ru-RU"/>
        </w:rPr>
      </w:pPr>
      <w:r w:rsidRPr="000B005C">
        <w:rPr>
          <w:color w:val="000000"/>
          <w:sz w:val="24"/>
          <w:szCs w:val="24"/>
          <w:lang w:val="ru-RU"/>
        </w:rPr>
        <w:t xml:space="preserve">© 2012. РГП на ПХВ «Институт законодательства и </w:t>
      </w:r>
      <w:r w:rsidRPr="000B005C">
        <w:rPr>
          <w:color w:val="000000"/>
          <w:sz w:val="24"/>
          <w:szCs w:val="24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0073A1" w:rsidRPr="000B005C" w:rsidSect="00AA6920">
      <w:pgSz w:w="11907" w:h="16839" w:code="9"/>
      <w:pgMar w:top="426" w:right="425" w:bottom="426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3A1"/>
    <w:rsid w:val="000073A1"/>
    <w:rsid w:val="000B005C"/>
    <w:rsid w:val="00A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A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69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</cp:lastModifiedBy>
  <cp:revision>2</cp:revision>
  <cp:lastPrinted>2026-03-02T11:24:00Z</cp:lastPrinted>
  <dcterms:created xsi:type="dcterms:W3CDTF">2026-03-02T10:23:00Z</dcterms:created>
  <dcterms:modified xsi:type="dcterms:W3CDTF">2026-03-02T11:24:00Z</dcterms:modified>
</cp:coreProperties>
</file>